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11C5" w14:textId="68ED2EAF" w:rsidR="008B768A" w:rsidRDefault="002A0D6D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Osnovna škola Bakar</w:t>
      </w:r>
    </w:p>
    <w:p w14:paraId="14F86FDC" w14:textId="77777777" w:rsidR="008B768A" w:rsidRDefault="002A0D6D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Lokaj 196, 51222 Bakar</w:t>
      </w:r>
    </w:p>
    <w:p w14:paraId="19E814BB" w14:textId="77777777" w:rsidR="008B768A" w:rsidRDefault="008B768A">
      <w:pPr>
        <w:rPr>
          <w:sz w:val="28"/>
          <w:szCs w:val="28"/>
          <w:lang w:val="hr-HR"/>
        </w:rPr>
      </w:pPr>
    </w:p>
    <w:p w14:paraId="776FFA2F" w14:textId="77777777" w:rsidR="008B768A" w:rsidRDefault="002A0D6D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IZVEDBENI PLAN I PROGRAM TERENSKE NASTAVE</w:t>
      </w:r>
    </w:p>
    <w:p w14:paraId="1DDDDC61" w14:textId="77777777" w:rsidR="008B768A" w:rsidRDefault="008B768A">
      <w:pPr>
        <w:jc w:val="center"/>
        <w:rPr>
          <w:sz w:val="28"/>
          <w:szCs w:val="28"/>
          <w:lang w:val="hr-HR"/>
        </w:rPr>
      </w:pPr>
    </w:p>
    <w:p w14:paraId="635C4017" w14:textId="77777777" w:rsidR="008B768A" w:rsidRDefault="002A0D6D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( čl. 10. točka 8. Pravilnika o izvođenju izleta , ekskurzija i drugih</w:t>
      </w:r>
    </w:p>
    <w:p w14:paraId="65139DCD" w14:textId="63FD1E60" w:rsidR="008B768A" w:rsidRDefault="002A0D6D">
      <w:pPr>
        <w:jc w:val="center"/>
        <w:rPr>
          <w:sz w:val="28"/>
          <w:szCs w:val="28"/>
          <w:lang w:val="hr-HR"/>
        </w:rPr>
      </w:pPr>
      <w:r w:rsidRPr="1509D308">
        <w:rPr>
          <w:sz w:val="28"/>
          <w:szCs w:val="28"/>
          <w:lang w:val="hr-HR"/>
        </w:rPr>
        <w:t xml:space="preserve">odgojno-obrazovnih aktivnosti izvan škole – NN RH </w:t>
      </w:r>
      <w:r w:rsidR="477D4B18" w:rsidRPr="1509D308">
        <w:rPr>
          <w:sz w:val="28"/>
          <w:szCs w:val="28"/>
          <w:lang w:val="hr-HR"/>
        </w:rPr>
        <w:t>67</w:t>
      </w:r>
      <w:r w:rsidRPr="1509D308">
        <w:rPr>
          <w:sz w:val="28"/>
          <w:szCs w:val="28"/>
          <w:lang w:val="hr-HR"/>
        </w:rPr>
        <w:t>/14., 81/15.</w:t>
      </w:r>
      <w:r w:rsidR="0F567470" w:rsidRPr="1509D308">
        <w:rPr>
          <w:sz w:val="28"/>
          <w:szCs w:val="28"/>
          <w:lang w:val="hr-HR"/>
        </w:rPr>
        <w:t>, 53/21</w:t>
      </w:r>
      <w:r w:rsidR="00D2310A">
        <w:rPr>
          <w:sz w:val="28"/>
          <w:szCs w:val="28"/>
          <w:lang w:val="hr-HR"/>
        </w:rPr>
        <w:t>.</w:t>
      </w:r>
      <w:r w:rsidRPr="1509D308">
        <w:rPr>
          <w:sz w:val="28"/>
          <w:szCs w:val="28"/>
          <w:lang w:val="hr-HR"/>
        </w:rPr>
        <w:t xml:space="preserve"> )</w:t>
      </w:r>
    </w:p>
    <w:p w14:paraId="3C99AD72" w14:textId="77777777" w:rsidR="008B768A" w:rsidRDefault="008B768A">
      <w:pPr>
        <w:jc w:val="center"/>
        <w:rPr>
          <w:sz w:val="28"/>
          <w:szCs w:val="28"/>
          <w:lang w:val="hr-HR"/>
        </w:rPr>
      </w:pPr>
    </w:p>
    <w:p w14:paraId="6E9FBE6F" w14:textId="36B1D665" w:rsidR="008B768A" w:rsidRDefault="002A0D6D">
      <w:pPr>
        <w:rPr>
          <w:lang w:val="hr-HR"/>
        </w:rPr>
      </w:pPr>
      <w:r w:rsidRPr="1509D308">
        <w:rPr>
          <w:lang w:val="hr-HR"/>
        </w:rPr>
        <w:t xml:space="preserve">Terenska nastava se organizira za razrede: 4. razred PŠ </w:t>
      </w:r>
      <w:r w:rsidR="00E4682A" w:rsidRPr="1509D308">
        <w:rPr>
          <w:lang w:val="hr-HR"/>
        </w:rPr>
        <w:t>Kukuljanovo</w:t>
      </w:r>
      <w:r w:rsidRPr="1509D308">
        <w:rPr>
          <w:lang w:val="hr-HR"/>
        </w:rPr>
        <w:t xml:space="preserve">” </w:t>
      </w:r>
      <w:r w:rsidR="00E4682A" w:rsidRPr="1509D308">
        <w:rPr>
          <w:lang w:val="hr-HR"/>
        </w:rPr>
        <w:t>,</w:t>
      </w:r>
      <w:r w:rsidRPr="1509D308">
        <w:rPr>
          <w:lang w:val="hr-HR"/>
        </w:rPr>
        <w:t xml:space="preserve"> 4. razred PŠ „Krasica”</w:t>
      </w:r>
      <w:r w:rsidR="00E4682A" w:rsidRPr="1509D308">
        <w:rPr>
          <w:lang w:val="hr-HR"/>
        </w:rPr>
        <w:t xml:space="preserve"> i 4.razred Matična škola</w:t>
      </w:r>
    </w:p>
    <w:p w14:paraId="0159A83B" w14:textId="049400E7" w:rsidR="008B768A" w:rsidRDefault="002A0D6D">
      <w:pPr>
        <w:rPr>
          <w:lang w:val="hr-HR"/>
        </w:rPr>
      </w:pPr>
      <w:r>
        <w:rPr>
          <w:lang w:val="hr-HR"/>
        </w:rPr>
        <w:t>Broj učenika:</w:t>
      </w:r>
      <w:r>
        <w:rPr>
          <w:lang w:val="hr-HR"/>
        </w:rPr>
        <w:tab/>
        <w:t>29</w:t>
      </w:r>
    </w:p>
    <w:p w14:paraId="6797954E" w14:textId="158416A3" w:rsidR="008B768A" w:rsidRDefault="002A0D6D">
      <w:pPr>
        <w:rPr>
          <w:lang w:val="hr-HR"/>
        </w:rPr>
      </w:pPr>
      <w:r>
        <w:rPr>
          <w:lang w:val="hr-HR"/>
        </w:rPr>
        <w:t>Učiteljica voditeljica: Bosiljka Vrban Arh</w:t>
      </w:r>
    </w:p>
    <w:p w14:paraId="3D47C22E" w14:textId="00CDC2A2" w:rsidR="008B768A" w:rsidRDefault="002A0D6D">
      <w:pPr>
        <w:rPr>
          <w:lang w:val="hr-HR"/>
        </w:rPr>
      </w:pPr>
      <w:r>
        <w:rPr>
          <w:lang w:val="hr-HR"/>
        </w:rPr>
        <w:t>Učiteljice  pratiteljice</w:t>
      </w:r>
      <w:r w:rsidR="007A20C4">
        <w:rPr>
          <w:lang w:val="hr-HR"/>
        </w:rPr>
        <w:t xml:space="preserve">: </w:t>
      </w:r>
      <w:r>
        <w:rPr>
          <w:lang w:val="hr-HR"/>
        </w:rPr>
        <w:t>Bosiljka Vrban Arh,</w:t>
      </w:r>
      <w:r w:rsidR="007A20C4">
        <w:rPr>
          <w:lang w:val="hr-HR"/>
        </w:rPr>
        <w:t xml:space="preserve"> </w:t>
      </w:r>
      <w:r>
        <w:rPr>
          <w:lang w:val="hr-HR"/>
        </w:rPr>
        <w:t>Maja Vičević,</w:t>
      </w:r>
      <w:r w:rsidR="007A20C4">
        <w:rPr>
          <w:lang w:val="hr-HR"/>
        </w:rPr>
        <w:t xml:space="preserve"> </w:t>
      </w:r>
      <w:r>
        <w:rPr>
          <w:lang w:val="hr-HR"/>
        </w:rPr>
        <w:t>Alma Hess</w:t>
      </w:r>
    </w:p>
    <w:p w14:paraId="04F132C9" w14:textId="2B7AF4FA" w:rsidR="008B768A" w:rsidRDefault="002A0D6D">
      <w:pPr>
        <w:rPr>
          <w:lang w:val="hr-HR"/>
        </w:rPr>
      </w:pPr>
      <w:r w:rsidRPr="1509D308">
        <w:rPr>
          <w:lang w:val="hr-HR"/>
        </w:rPr>
        <w:t>Trajanje terenske nastave:  od 19. ožujka do  21. ožujka 2024. god.</w:t>
      </w:r>
    </w:p>
    <w:p w14:paraId="3435F4DB" w14:textId="497DF48C" w:rsidR="008B768A" w:rsidRDefault="002A0D6D">
      <w:pPr>
        <w:rPr>
          <w:lang w:val="hr-HR"/>
        </w:rPr>
      </w:pPr>
      <w:r>
        <w:rPr>
          <w:lang w:val="hr-HR"/>
        </w:rPr>
        <w:t xml:space="preserve">Terenska nastava  je u organizaciji: </w:t>
      </w:r>
      <w:r w:rsidR="00E4682A">
        <w:rPr>
          <w:lang w:val="hr-HR"/>
        </w:rPr>
        <w:t>agencije</w:t>
      </w:r>
      <w:r>
        <w:rPr>
          <w:lang w:val="hr-HR"/>
        </w:rPr>
        <w:t xml:space="preserve">           a)   Osnovne škole „Bakar”</w:t>
      </w:r>
    </w:p>
    <w:p w14:paraId="14FF3301" w14:textId="48B79E01" w:rsidR="008B768A" w:rsidRDefault="002A0D6D">
      <w:pPr>
        <w:rPr>
          <w:sz w:val="20"/>
          <w:lang w:val="hr-HR"/>
        </w:rPr>
      </w:pPr>
      <w:r>
        <w:rPr>
          <w:lang w:val="hr-HR"/>
        </w:rPr>
        <w:t xml:space="preserve">                                                                    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</w:p>
    <w:p w14:paraId="1D545EBE" w14:textId="473555DE" w:rsidR="008B768A" w:rsidRDefault="002A0D6D">
      <w:pPr>
        <w:rPr>
          <w:lang w:val="hr-HR"/>
        </w:rPr>
      </w:pPr>
      <w:r>
        <w:rPr>
          <w:lang w:val="hr-HR"/>
        </w:rPr>
        <w:t>Vrsta prijevoza: autobus</w:t>
      </w:r>
    </w:p>
    <w:p w14:paraId="48C36D66" w14:textId="3DEFFC6D" w:rsidR="008B768A" w:rsidRDefault="002A0D6D">
      <w:pPr>
        <w:rPr>
          <w:lang w:val="hr-HR"/>
        </w:rPr>
      </w:pPr>
      <w:r>
        <w:rPr>
          <w:lang w:val="hr-HR"/>
        </w:rPr>
        <w:t>Cijena po učeniku:  Troškove podmiruju  roditelji.</w:t>
      </w:r>
      <w:r>
        <w:rPr>
          <w:lang w:val="hr-HR"/>
        </w:rPr>
        <w:tab/>
      </w:r>
    </w:p>
    <w:p w14:paraId="0C48BBBF" w14:textId="77777777" w:rsidR="008B768A" w:rsidRDefault="002A0D6D">
      <w:pPr>
        <w:rPr>
          <w:lang w:val="hr-HR"/>
        </w:rPr>
      </w:pPr>
      <w:r>
        <w:rPr>
          <w:lang w:val="hr-HR"/>
        </w:rPr>
        <w:t>Troškove voditelja podmiruje Škola.</w:t>
      </w:r>
      <w:r>
        <w:rPr>
          <w:lang w:val="hr-HR"/>
        </w:rPr>
        <w:tab/>
      </w:r>
    </w:p>
    <w:p w14:paraId="5D57521F" w14:textId="77777777" w:rsidR="008B768A" w:rsidRDefault="002A0D6D">
      <w:pPr>
        <w:rPr>
          <w:lang w:val="hr-HR"/>
        </w:rPr>
      </w:pPr>
      <w:r>
        <w:rPr>
          <w:lang w:val="hr-HR"/>
        </w:rPr>
        <w:t>Troškove pratitelja podmiruje Škola.</w:t>
      </w:r>
      <w:r>
        <w:rPr>
          <w:lang w:val="hr-HR"/>
        </w:rPr>
        <w:tab/>
      </w:r>
    </w:p>
    <w:p w14:paraId="79F650E4" w14:textId="77777777" w:rsidR="008B768A" w:rsidRDefault="002A0D6D">
      <w:pPr>
        <w:rPr>
          <w:lang w:val="hr-HR"/>
        </w:rPr>
      </w:pPr>
      <w:r>
        <w:rPr>
          <w:lang w:val="hr-HR"/>
        </w:rPr>
        <w:t>Odredišta terenske nastave: Hrvatsko zagorje: Marija Bistrica, Etno selo Kumrovec, Tuhelj, Krapina, Trakošćan, Oroslavlje</w:t>
      </w:r>
    </w:p>
    <w:p w14:paraId="798A2EAA" w14:textId="2071DCF0" w:rsidR="008B768A" w:rsidRDefault="002A0D6D">
      <w:pPr>
        <w:rPr>
          <w:lang w:val="hr-HR"/>
        </w:rPr>
      </w:pPr>
      <w:r>
        <w:rPr>
          <w:lang w:val="hr-HR"/>
        </w:rPr>
        <w:t>Smještaj organiziran u:  Tuheljsk</w:t>
      </w:r>
      <w:r w:rsidR="00014E31">
        <w:rPr>
          <w:lang w:val="hr-HR"/>
        </w:rPr>
        <w:t>im</w:t>
      </w:r>
      <w:r>
        <w:rPr>
          <w:lang w:val="hr-HR"/>
        </w:rPr>
        <w:t xml:space="preserve"> </w:t>
      </w:r>
      <w:r w:rsidR="00014E31">
        <w:rPr>
          <w:lang w:val="hr-HR"/>
        </w:rPr>
        <w:t>T</w:t>
      </w:r>
      <w:r>
        <w:rPr>
          <w:lang w:val="hr-HR"/>
        </w:rPr>
        <w:t>oplic</w:t>
      </w:r>
      <w:r w:rsidR="00014E31">
        <w:rPr>
          <w:lang w:val="hr-HR"/>
        </w:rPr>
        <w:t>ama</w:t>
      </w:r>
    </w:p>
    <w:p w14:paraId="452D2911" w14:textId="77777777" w:rsidR="008B768A" w:rsidRDefault="008B768A">
      <w:pPr>
        <w:rPr>
          <w:lang w:val="hr-HR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101"/>
        <w:gridCol w:w="6187"/>
      </w:tblGrid>
      <w:tr w:rsidR="008B768A" w:rsidRPr="003F3A66" w14:paraId="31E62D05" w14:textId="77777777">
        <w:trPr>
          <w:cantSplit/>
          <w:trHeight w:val="273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4E02" w14:textId="77777777" w:rsidR="008B768A" w:rsidRDefault="002A0D6D">
            <w:pPr>
              <w:widowControl w:val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Odgojno-obrazovni ciljevi:</w:t>
            </w:r>
          </w:p>
          <w:p w14:paraId="77F6A4F3" w14:textId="77777777" w:rsidR="008B768A" w:rsidRDefault="008B768A">
            <w:pPr>
              <w:widowControl w:val="0"/>
              <w:rPr>
                <w:sz w:val="28"/>
                <w:szCs w:val="28"/>
                <w:lang w:val="hr-HR"/>
              </w:rPr>
            </w:pPr>
          </w:p>
          <w:p w14:paraId="4C22F2CA" w14:textId="77777777" w:rsidR="008B768A" w:rsidRDefault="008B768A">
            <w:pPr>
              <w:widowControl w:val="0"/>
              <w:rPr>
                <w:sz w:val="28"/>
                <w:szCs w:val="28"/>
                <w:lang w:val="hr-HR"/>
              </w:rPr>
            </w:pPr>
          </w:p>
          <w:p w14:paraId="73C91A9A" w14:textId="77777777" w:rsidR="008B768A" w:rsidRDefault="008B768A">
            <w:pPr>
              <w:widowControl w:val="0"/>
              <w:rPr>
                <w:sz w:val="28"/>
                <w:szCs w:val="28"/>
                <w:lang w:val="hr-HR"/>
              </w:rPr>
            </w:pPr>
          </w:p>
          <w:p w14:paraId="050E8361" w14:textId="77777777" w:rsidR="008B768A" w:rsidRDefault="008B768A">
            <w:pPr>
              <w:widowControl w:val="0"/>
              <w:rPr>
                <w:sz w:val="28"/>
                <w:szCs w:val="28"/>
                <w:lang w:val="hr-HR"/>
              </w:rPr>
            </w:pPr>
          </w:p>
          <w:p w14:paraId="18D2D66A" w14:textId="77777777" w:rsidR="008B768A" w:rsidRDefault="008B768A">
            <w:pPr>
              <w:widowControl w:val="0"/>
              <w:rPr>
                <w:sz w:val="28"/>
                <w:szCs w:val="28"/>
                <w:lang w:val="hr-HR"/>
              </w:rPr>
            </w:pPr>
          </w:p>
          <w:p w14:paraId="6B78607F" w14:textId="77777777" w:rsidR="008B768A" w:rsidRDefault="008B768A">
            <w:pPr>
              <w:widowControl w:val="0"/>
              <w:rPr>
                <w:sz w:val="28"/>
                <w:szCs w:val="28"/>
                <w:lang w:val="hr-HR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C6A0" w14:textId="77777777" w:rsidR="008B768A" w:rsidRDefault="002A0D6D">
            <w:pPr>
              <w:pStyle w:val="Odlomakpopisa"/>
              <w:widowControl w:val="0"/>
              <w:rPr>
                <w:lang w:val="hr-HR"/>
              </w:rPr>
            </w:pPr>
            <w:r>
              <w:rPr>
                <w:lang w:val="hr-HR"/>
              </w:rPr>
              <w:t>-upoznati učenike s karakteristikama brežuljkastog kraja RH</w:t>
            </w:r>
          </w:p>
          <w:p w14:paraId="12429D8D" w14:textId="77777777" w:rsidR="008B768A" w:rsidRDefault="002A0D6D">
            <w:pPr>
              <w:pStyle w:val="Odlomakpopisa"/>
              <w:widowControl w:val="0"/>
              <w:rPr>
                <w:lang w:val="hr-HR"/>
              </w:rPr>
            </w:pPr>
            <w:r>
              <w:rPr>
                <w:lang w:val="hr-HR"/>
              </w:rPr>
              <w:t>-usvajanje znanja o brežuljkastom zavičaju, o njegovim ljepotama, važnijim središtima- Krapina – Muzej krapinskih neandertalaca, Tuheljske toplice, Marija Bistrica, utvrdama i dvorcima iz prošlosti - Trakošćan, svetište Marija Bistrica, Etno selo Kumrovec, Park znanosti Oroslavlje</w:t>
            </w:r>
          </w:p>
          <w:p w14:paraId="20A2F142" w14:textId="77777777" w:rsidR="008B768A" w:rsidRDefault="002A0D6D">
            <w:pPr>
              <w:pStyle w:val="Odlomakpopisa"/>
              <w:widowControl w:val="0"/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>poučavanje otkrivanjem u neposrednoj životnoj stvarnosti</w:t>
            </w:r>
          </w:p>
          <w:p w14:paraId="260E2BF2" w14:textId="77777777" w:rsidR="008B768A" w:rsidRDefault="002A0D6D">
            <w:pPr>
              <w:pStyle w:val="Odlomakpopisa"/>
              <w:widowControl w:val="0"/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>razvijanje ekološke svijesti</w:t>
            </w:r>
          </w:p>
          <w:p w14:paraId="08B8BAE2" w14:textId="77777777" w:rsidR="008B768A" w:rsidRDefault="002A0D6D">
            <w:pPr>
              <w:pStyle w:val="Odlomakpopisa"/>
              <w:widowControl w:val="0"/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>poticati učenike na suradnički odnos i razvijati prijateljstvo i zajedništvo</w:t>
            </w:r>
          </w:p>
        </w:tc>
      </w:tr>
      <w:tr w:rsidR="008B768A" w:rsidRPr="003F3A66" w14:paraId="0DE2DBC9" w14:textId="77777777">
        <w:trPr>
          <w:cantSplit/>
          <w:trHeight w:val="4534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E624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21DEDE4D" w14:textId="77777777" w:rsidR="008B768A" w:rsidRDefault="002A0D6D">
            <w:pPr>
              <w:widowControl w:val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Ishodi učenja,</w:t>
            </w:r>
          </w:p>
          <w:p w14:paraId="7E030709" w14:textId="77777777" w:rsidR="008B768A" w:rsidRDefault="002A0D6D">
            <w:pPr>
              <w:widowControl w:val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nastavna sredstva,</w:t>
            </w:r>
          </w:p>
          <w:p w14:paraId="5531E705" w14:textId="77777777" w:rsidR="008B768A" w:rsidRDefault="002A0D6D">
            <w:pPr>
              <w:widowControl w:val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oblici rada:</w:t>
            </w:r>
          </w:p>
          <w:p w14:paraId="7678834E" w14:textId="77777777" w:rsidR="008B768A" w:rsidRDefault="008B768A">
            <w:pPr>
              <w:widowControl w:val="0"/>
              <w:rPr>
                <w:sz w:val="28"/>
                <w:szCs w:val="28"/>
                <w:lang w:val="hr-HR"/>
              </w:rPr>
            </w:pPr>
          </w:p>
          <w:p w14:paraId="08523509" w14:textId="77777777" w:rsidR="008B768A" w:rsidRDefault="008B768A">
            <w:pPr>
              <w:widowControl w:val="0"/>
              <w:rPr>
                <w:sz w:val="28"/>
                <w:szCs w:val="28"/>
                <w:lang w:val="hr-HR"/>
              </w:rPr>
            </w:pPr>
          </w:p>
          <w:p w14:paraId="54C94ABF" w14:textId="77777777" w:rsidR="008B768A" w:rsidRDefault="008B768A">
            <w:pPr>
              <w:widowControl w:val="0"/>
              <w:rPr>
                <w:sz w:val="28"/>
                <w:szCs w:val="28"/>
                <w:lang w:val="hr-HR"/>
              </w:rPr>
            </w:pPr>
          </w:p>
          <w:p w14:paraId="49456F3B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07C90F37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47597038" w14:textId="77777777" w:rsidR="008B768A" w:rsidRDefault="008B768A">
            <w:pPr>
              <w:widowControl w:val="0"/>
              <w:rPr>
                <w:lang w:val="hr-HR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F9DF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37A8BE92" w14:textId="77777777" w:rsidR="008B768A" w:rsidRDefault="002A0D6D">
            <w:pPr>
              <w:widowControl w:val="0"/>
              <w:rPr>
                <w:lang w:val="hr-HR"/>
              </w:rPr>
            </w:pPr>
            <w:r>
              <w:rPr>
                <w:lang w:val="hr-HR"/>
              </w:rPr>
              <w:t>PID OŠ A.4.3. Učenik objašnjava organiziranost Republike Hrvatske i njezina nacionalna obilježja.</w:t>
            </w:r>
          </w:p>
          <w:p w14:paraId="5FA3C9B8" w14:textId="77777777" w:rsidR="008B768A" w:rsidRDefault="002A0D6D">
            <w:pPr>
              <w:widowControl w:val="0"/>
              <w:rPr>
                <w:lang w:val="hr-HR"/>
              </w:rPr>
            </w:pPr>
            <w:r>
              <w:rPr>
                <w:lang w:val="hr-HR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297E7A27" w14:textId="77777777" w:rsidR="008B768A" w:rsidRDefault="002A0D6D">
            <w:pPr>
              <w:widowControl w:val="0"/>
              <w:rPr>
                <w:lang w:val="hr-HR"/>
              </w:rPr>
            </w:pPr>
            <w:r>
              <w:rPr>
                <w:lang w:val="hr-HR"/>
              </w:rPr>
              <w:t>PID OŠ B.3.4. Učenik se snalazi u prostoru, tumači plan mjesta i kartu zavičajnog područja, i zaključuje o povezanosti prostornih obilježja zavičaja i načina života ljudi.</w:t>
            </w:r>
          </w:p>
          <w:p w14:paraId="7420E9A1" w14:textId="77777777" w:rsidR="008B768A" w:rsidRDefault="002A0D6D">
            <w:pPr>
              <w:widowControl w:val="0"/>
              <w:rPr>
                <w:lang w:val="hr-HR"/>
              </w:rPr>
            </w:pPr>
            <w:r>
              <w:rPr>
                <w:lang w:val="hr-HR"/>
              </w:rPr>
              <w:t>OŠ HJ A.4.1. Učenik razgovara i govori u skladu s komunikacijskom situacijom.</w:t>
            </w:r>
          </w:p>
          <w:p w14:paraId="2DAFBFEC" w14:textId="77777777" w:rsidR="008B768A" w:rsidRDefault="002A0D6D">
            <w:pPr>
              <w:widowControl w:val="0"/>
              <w:rPr>
                <w:lang w:val="hr-HR"/>
              </w:rPr>
            </w:pPr>
            <w:r>
              <w:rPr>
                <w:lang w:val="hr-HR"/>
              </w:rPr>
              <w:t>OŠ HJ B.4.4. Učenik se stvaralački izražava potaknut  iskustvima i doživljajima</w:t>
            </w:r>
          </w:p>
          <w:p w14:paraId="4A629315" w14:textId="77777777" w:rsidR="008B768A" w:rsidRDefault="002A0D6D">
            <w:pPr>
              <w:widowControl w:val="0"/>
              <w:rPr>
                <w:lang w:val="hr-HR"/>
              </w:rPr>
            </w:pPr>
            <w:r>
              <w:rPr>
                <w:lang w:val="hr-HR"/>
              </w:rPr>
              <w:t>MAT OŠ A.3.1. Služi se prirodnim brojevima  u opisivanju i prikazivanju količine i redoslijeda.</w:t>
            </w:r>
          </w:p>
          <w:p w14:paraId="42B15802" w14:textId="77777777" w:rsidR="008B768A" w:rsidRDefault="002A0D6D">
            <w:pPr>
              <w:widowControl w:val="0"/>
              <w:rPr>
                <w:lang w:val="hr-HR"/>
              </w:rPr>
            </w:pPr>
            <w:r>
              <w:rPr>
                <w:lang w:val="hr-HR"/>
              </w:rPr>
              <w:t>MAT OŠ A.3.2. Zbraja i oduzima u skupu prirodnih brojeva do milijun.</w:t>
            </w:r>
          </w:p>
          <w:p w14:paraId="288A143A" w14:textId="77777777" w:rsidR="008B768A" w:rsidRDefault="002A0D6D">
            <w:pPr>
              <w:widowControl w:val="0"/>
              <w:rPr>
                <w:lang w:val="hr-HR"/>
              </w:rPr>
            </w:pPr>
            <w:r>
              <w:rPr>
                <w:lang w:val="hr-HR"/>
              </w:rPr>
              <w:t>OŠ TZK A.3.1. Oponaša osnovne strukture gibanja raznovrsnih grupacija sportova.</w:t>
            </w:r>
          </w:p>
          <w:p w14:paraId="5436C432" w14:textId="77777777" w:rsidR="008B768A" w:rsidRDefault="002A0D6D">
            <w:pPr>
              <w:widowControl w:val="0"/>
              <w:rPr>
                <w:lang w:val="hr-HR"/>
              </w:rPr>
            </w:pPr>
            <w:r>
              <w:rPr>
                <w:lang w:val="hr-HR"/>
              </w:rPr>
              <w:t>OŠ TZK D.3.1. Izvodi naprednije kineziološke motoričke aktivnosti na otvorenom.</w:t>
            </w:r>
          </w:p>
          <w:p w14:paraId="541184CF" w14:textId="77777777" w:rsidR="008B768A" w:rsidRDefault="002A0D6D">
            <w:pPr>
              <w:widowControl w:val="0"/>
              <w:rPr>
                <w:lang w:val="hr-HR"/>
              </w:rPr>
            </w:pPr>
            <w:r>
              <w:rPr>
                <w:lang w:val="hr-HR"/>
              </w:rPr>
              <w:t>OŠ TZK D.3.2. Izvodi vježbe za aktivaciju sustava za kretanje.</w:t>
            </w:r>
          </w:p>
          <w:p w14:paraId="3F20E073" w14:textId="77777777" w:rsidR="008B768A" w:rsidRDefault="002A0D6D">
            <w:pPr>
              <w:widowControl w:val="0"/>
              <w:rPr>
                <w:lang w:val="hr-HR"/>
              </w:rPr>
            </w:pPr>
            <w:r>
              <w:rPr>
                <w:lang w:val="hr-HR"/>
              </w:rPr>
              <w:t>OŠ LK A.3.1. Učenik likovnim i vizualnim izražavanjem interpretira različite sadržaje.</w:t>
            </w:r>
          </w:p>
          <w:p w14:paraId="6B4F8127" w14:textId="77777777" w:rsidR="008B768A" w:rsidRDefault="002A0D6D">
            <w:pPr>
              <w:widowControl w:val="0"/>
              <w:rPr>
                <w:lang w:val="hr-HR"/>
              </w:rPr>
            </w:pPr>
            <w:r>
              <w:rPr>
                <w:lang w:val="hr-HR"/>
              </w:rPr>
              <w:t>OŠ LK A.3.2. Učenik demonstrira fine motoričke vještine upotrebom različitih likovnih materijala i postupaka u vlastitom likovnom izražavanju.</w:t>
            </w:r>
          </w:p>
          <w:p w14:paraId="641AAC27" w14:textId="77777777" w:rsidR="008B768A" w:rsidRDefault="002A0D6D">
            <w:pPr>
              <w:widowControl w:val="0"/>
              <w:rPr>
                <w:lang w:val="hr-HR"/>
              </w:rPr>
            </w:pPr>
            <w:r>
              <w:rPr>
                <w:lang w:val="hr-HR"/>
              </w:rPr>
              <w:t>OŠ GK B.3.1. Učenik sudjeluje u zajedničkoj izvedbi glazbe.</w:t>
            </w:r>
          </w:p>
          <w:p w14:paraId="6E4B3F17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57C036E9" w14:textId="77777777" w:rsidR="008B768A" w:rsidRDefault="002A0D6D">
            <w:pPr>
              <w:widowControl w:val="0"/>
              <w:rPr>
                <w:lang w:val="hr-HR"/>
              </w:rPr>
            </w:pPr>
            <w:r>
              <w:rPr>
                <w:lang w:val="hr-HR"/>
              </w:rPr>
              <w:t>osr C.2.4. Razvija kulturni i nacionalni identitet zajedništvom i pripadnošću skupini</w:t>
            </w:r>
          </w:p>
          <w:p w14:paraId="040775AB" w14:textId="77777777" w:rsidR="008B768A" w:rsidRDefault="002A0D6D">
            <w:pPr>
              <w:widowControl w:val="0"/>
              <w:rPr>
                <w:lang w:val="hr-HR"/>
              </w:rPr>
            </w:pPr>
            <w:r>
              <w:rPr>
                <w:lang w:val="hr-HR"/>
              </w:rPr>
              <w:t>osr A.2.2. Upravlja emocijama i ponašanjem.</w:t>
            </w:r>
          </w:p>
          <w:p w14:paraId="2D39DF9D" w14:textId="77777777" w:rsidR="008B768A" w:rsidRDefault="002A0D6D">
            <w:pPr>
              <w:widowControl w:val="0"/>
              <w:rPr>
                <w:lang w:val="hr-HR"/>
              </w:rPr>
            </w:pPr>
            <w:r>
              <w:rPr>
                <w:lang w:val="hr-HR"/>
              </w:rPr>
              <w:t>osr B.2.2. Razvija komunikacijske kompetencije</w:t>
            </w:r>
          </w:p>
          <w:p w14:paraId="2044503F" w14:textId="77777777" w:rsidR="008B768A" w:rsidRDefault="002A0D6D">
            <w:pPr>
              <w:widowControl w:val="0"/>
              <w:rPr>
                <w:lang w:val="hr-HR"/>
              </w:rPr>
            </w:pPr>
            <w:r>
              <w:rPr>
                <w:lang w:val="hr-HR"/>
              </w:rPr>
              <w:t>uku C.2.4. Učenik se koristi ugodnim emocijama i raspoloženjima tako da potiču učenje i kontrolira neugodne emocije i raspoloženja tako da ga ne ometaju u učenju</w:t>
            </w:r>
          </w:p>
          <w:p w14:paraId="77C73BED" w14:textId="77777777" w:rsidR="008B768A" w:rsidRPr="007A20C4" w:rsidRDefault="008B768A">
            <w:pPr>
              <w:widowControl w:val="0"/>
              <w:rPr>
                <w:sz w:val="25"/>
                <w:szCs w:val="25"/>
                <w:lang w:val="hr-HR"/>
              </w:rPr>
            </w:pPr>
          </w:p>
          <w:p w14:paraId="3152F865" w14:textId="77777777" w:rsidR="008B768A" w:rsidRPr="007A20C4" w:rsidRDefault="008B768A">
            <w:pPr>
              <w:widowControl w:val="0"/>
              <w:rPr>
                <w:sz w:val="25"/>
                <w:szCs w:val="25"/>
                <w:lang w:val="hr-HR"/>
              </w:rPr>
            </w:pPr>
          </w:p>
          <w:p w14:paraId="571019ED" w14:textId="77777777" w:rsidR="008B768A" w:rsidRPr="007A20C4" w:rsidRDefault="008B768A">
            <w:pPr>
              <w:widowControl w:val="0"/>
              <w:rPr>
                <w:sz w:val="25"/>
                <w:szCs w:val="25"/>
                <w:lang w:val="hr-HR"/>
              </w:rPr>
            </w:pPr>
          </w:p>
          <w:p w14:paraId="1FBF6DC5" w14:textId="77777777" w:rsidR="008B768A" w:rsidRDefault="008B768A">
            <w:pPr>
              <w:widowControl w:val="0"/>
              <w:rPr>
                <w:lang w:val="hr-HR"/>
              </w:rPr>
            </w:pPr>
          </w:p>
        </w:tc>
      </w:tr>
    </w:tbl>
    <w:p w14:paraId="531670DB" w14:textId="77777777" w:rsidR="008B768A" w:rsidRPr="007A20C4" w:rsidRDefault="008B768A">
      <w:pPr>
        <w:rPr>
          <w:lang w:val="hr-HR"/>
        </w:rPr>
      </w:pPr>
    </w:p>
    <w:p w14:paraId="1EF45C4D" w14:textId="77777777" w:rsidR="008B768A" w:rsidRPr="007A20C4" w:rsidRDefault="008B768A">
      <w:pPr>
        <w:rPr>
          <w:lang w:val="hr-HR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131"/>
        <w:gridCol w:w="6157"/>
      </w:tblGrid>
      <w:tr w:rsidR="008B768A" w:rsidRPr="003F3A66" w14:paraId="53EE365E" w14:textId="77777777">
        <w:trPr>
          <w:cantSplit/>
          <w:trHeight w:val="850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A82D" w14:textId="77777777" w:rsidR="008B768A" w:rsidRDefault="008B768A">
            <w:pPr>
              <w:widowControl w:val="0"/>
              <w:rPr>
                <w:sz w:val="28"/>
                <w:szCs w:val="28"/>
                <w:lang w:val="hr-HR"/>
              </w:rPr>
            </w:pPr>
          </w:p>
          <w:p w14:paraId="659194A5" w14:textId="77777777" w:rsidR="008B768A" w:rsidRDefault="002A0D6D">
            <w:pPr>
              <w:widowControl w:val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Metode, tehnike i postupci istraživanja:</w:t>
            </w:r>
          </w:p>
          <w:p w14:paraId="1D007707" w14:textId="77777777" w:rsidR="008B768A" w:rsidRDefault="008B768A">
            <w:pPr>
              <w:widowControl w:val="0"/>
              <w:rPr>
                <w:sz w:val="28"/>
                <w:szCs w:val="28"/>
                <w:lang w:val="hr-HR"/>
              </w:rPr>
            </w:pPr>
          </w:p>
          <w:p w14:paraId="35E30F66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62D29D4F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44E9D70F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59EC41D9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57A71525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3FE31B30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0696C5C0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612D0AE6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18080395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067E1F6F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2F88908F" w14:textId="77777777" w:rsidR="008B768A" w:rsidRDefault="008B768A">
            <w:pPr>
              <w:widowControl w:val="0"/>
              <w:rPr>
                <w:lang w:val="hr-HR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905F" w14:textId="77777777" w:rsidR="008B768A" w:rsidRDefault="002A0D6D">
            <w:pPr>
              <w:widowControl w:val="0"/>
              <w:rPr>
                <w:rFonts w:eastAsiaTheme="minorHAnsi"/>
                <w:lang w:val="hr-HR"/>
              </w:rPr>
            </w:pPr>
            <w:r>
              <w:rPr>
                <w:rFonts w:ascii="Symbol" w:eastAsiaTheme="minorHAnsi" w:hAnsi="Symbol" w:cs="Symbol"/>
                <w:lang w:val="hr-HR"/>
              </w:rPr>
              <w:t></w:t>
            </w:r>
            <w:r>
              <w:rPr>
                <w:rFonts w:ascii="Symbol" w:eastAsiaTheme="minorHAnsi" w:hAnsi="Symbol" w:cs="Symbol"/>
                <w:lang w:val="hr-HR"/>
              </w:rPr>
              <w:t></w:t>
            </w:r>
            <w:r>
              <w:rPr>
                <w:rFonts w:eastAsiaTheme="minorHAnsi"/>
                <w:lang w:val="hr-HR"/>
              </w:rPr>
              <w:t>promatranje prirode i prirodnih pojava,</w:t>
            </w:r>
          </w:p>
          <w:p w14:paraId="20955EDC" w14:textId="77777777" w:rsidR="008B768A" w:rsidRDefault="002A0D6D">
            <w:pPr>
              <w:widowControl w:val="0"/>
              <w:rPr>
                <w:rFonts w:eastAsiaTheme="minorHAnsi"/>
                <w:lang w:val="hr-HR"/>
              </w:rPr>
            </w:pPr>
            <w:r>
              <w:rPr>
                <w:rFonts w:eastAsiaTheme="minorHAnsi"/>
                <w:lang w:val="hr-HR"/>
              </w:rPr>
              <w:t>- praktični rad- radionice licitarskog srca</w:t>
            </w:r>
          </w:p>
          <w:p w14:paraId="1D64E94D" w14:textId="77777777" w:rsidR="008B768A" w:rsidRDefault="002A0D6D">
            <w:pPr>
              <w:widowControl w:val="0"/>
              <w:rPr>
                <w:rFonts w:eastAsiaTheme="minorHAnsi"/>
                <w:lang w:val="hr-HR"/>
              </w:rPr>
            </w:pPr>
            <w:r>
              <w:rPr>
                <w:rFonts w:eastAsiaTheme="minorHAnsi"/>
                <w:lang w:val="hr-HR"/>
              </w:rPr>
              <w:t>- opažanje</w:t>
            </w:r>
          </w:p>
          <w:p w14:paraId="4356FE79" w14:textId="77777777" w:rsidR="008B768A" w:rsidRDefault="002A0D6D">
            <w:pPr>
              <w:widowControl w:val="0"/>
              <w:rPr>
                <w:rFonts w:eastAsiaTheme="minorHAnsi"/>
                <w:lang w:val="hr-HR"/>
              </w:rPr>
            </w:pPr>
            <w:r>
              <w:rPr>
                <w:rFonts w:eastAsiaTheme="minorHAnsi"/>
                <w:lang w:val="hr-HR"/>
              </w:rPr>
              <w:t>- uočavanje promjena i razlika</w:t>
            </w:r>
          </w:p>
          <w:p w14:paraId="7B6D3714" w14:textId="77777777" w:rsidR="008B768A" w:rsidRDefault="002A0D6D">
            <w:pPr>
              <w:widowControl w:val="0"/>
              <w:rPr>
                <w:rFonts w:eastAsiaTheme="minorHAnsi"/>
                <w:lang w:val="hr-HR"/>
              </w:rPr>
            </w:pPr>
            <w:r>
              <w:rPr>
                <w:rFonts w:eastAsiaTheme="minorHAnsi"/>
                <w:lang w:val="hr-HR"/>
              </w:rPr>
              <w:t>- usustavljivanje znanja i postignuća</w:t>
            </w:r>
          </w:p>
          <w:p w14:paraId="27E6F347" w14:textId="77777777" w:rsidR="008B768A" w:rsidRDefault="002A0D6D">
            <w:pPr>
              <w:widowControl w:val="0"/>
              <w:rPr>
                <w:rFonts w:eastAsiaTheme="minorHAnsi"/>
                <w:lang w:val="hr-HR"/>
              </w:rPr>
            </w:pPr>
            <w:r>
              <w:rPr>
                <w:rFonts w:eastAsiaTheme="minorHAnsi"/>
                <w:lang w:val="hr-HR"/>
              </w:rPr>
              <w:t>- izvođenje zaključaka</w:t>
            </w:r>
          </w:p>
          <w:p w14:paraId="620FABC1" w14:textId="77777777" w:rsidR="008B768A" w:rsidRDefault="002A0D6D">
            <w:pPr>
              <w:widowControl w:val="0"/>
              <w:rPr>
                <w:rFonts w:eastAsiaTheme="minorHAnsi"/>
                <w:lang w:val="hr-HR"/>
              </w:rPr>
            </w:pPr>
            <w:r>
              <w:rPr>
                <w:rFonts w:eastAsiaTheme="minorHAnsi"/>
                <w:lang w:val="hr-HR"/>
              </w:rPr>
              <w:t>- poticanje znatiželje i stvaralaštva</w:t>
            </w:r>
          </w:p>
          <w:p w14:paraId="0E3CF777" w14:textId="77777777" w:rsidR="008B768A" w:rsidRDefault="008B768A">
            <w:pPr>
              <w:widowControl w:val="0"/>
              <w:rPr>
                <w:lang w:val="hr-HR"/>
              </w:rPr>
            </w:pPr>
          </w:p>
        </w:tc>
      </w:tr>
      <w:tr w:rsidR="008B768A" w14:paraId="23789AEC" w14:textId="77777777">
        <w:trPr>
          <w:cantSplit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9F71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03F9B674" w14:textId="77777777" w:rsidR="008B768A" w:rsidRDefault="002A0D6D">
            <w:pPr>
              <w:widowControl w:val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Načini i oblici praćenja, te elementi i kriteriji vrednovanja ostvarenih ciljeva i ishoda:</w:t>
            </w:r>
          </w:p>
          <w:p w14:paraId="1DD9321F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306488A8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1BDB741E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4D0269A1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709B314F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0CBF8C27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2B706FBD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137B68A6" w14:textId="77777777" w:rsidR="008B768A" w:rsidRDefault="008B768A">
            <w:pPr>
              <w:widowControl w:val="0"/>
              <w:rPr>
                <w:lang w:val="hr-HR"/>
              </w:rPr>
            </w:pPr>
          </w:p>
          <w:p w14:paraId="006A6A9F" w14:textId="77777777" w:rsidR="008B768A" w:rsidRDefault="008B768A">
            <w:pPr>
              <w:widowControl w:val="0"/>
              <w:rPr>
                <w:lang w:val="hr-HR"/>
              </w:rPr>
            </w:pP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FFBA" w14:textId="77777777" w:rsidR="008B768A" w:rsidRDefault="002A0D6D">
            <w:pPr>
              <w:pStyle w:val="Odlomakpopisa"/>
              <w:widowControl w:val="0"/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>primjena u nastavi i u svakodnevnom životu</w:t>
            </w:r>
          </w:p>
          <w:p w14:paraId="5BC72B42" w14:textId="77777777" w:rsidR="008B768A" w:rsidRDefault="002A0D6D">
            <w:pPr>
              <w:pStyle w:val="Odlomakpopisa"/>
              <w:widowControl w:val="0"/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>izrada tematskih plakata i pisanje sastavaka na zadanu temu</w:t>
            </w:r>
          </w:p>
          <w:p w14:paraId="02D35A29" w14:textId="77777777" w:rsidR="008B768A" w:rsidRDefault="002A0D6D">
            <w:pPr>
              <w:pStyle w:val="Odlomakpopisa"/>
              <w:widowControl w:val="0"/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>izložba likovnih i literarnih radova</w:t>
            </w:r>
          </w:p>
          <w:p w14:paraId="01368428" w14:textId="77777777" w:rsidR="008B768A" w:rsidRDefault="002A0D6D">
            <w:pPr>
              <w:pStyle w:val="Odlomakpopisa"/>
              <w:widowControl w:val="0"/>
              <w:numPr>
                <w:ilvl w:val="0"/>
                <w:numId w:val="1"/>
              </w:numPr>
              <w:rPr>
                <w:lang w:val="hr-HR"/>
              </w:rPr>
            </w:pPr>
            <w:r>
              <w:rPr>
                <w:lang w:val="hr-HR"/>
              </w:rPr>
              <w:t>opisno  praćenje  napredovanja i zalaganja učenika</w:t>
            </w:r>
          </w:p>
        </w:tc>
      </w:tr>
    </w:tbl>
    <w:p w14:paraId="64DC1689" w14:textId="77777777" w:rsidR="008B768A" w:rsidRDefault="008B768A">
      <w:pPr>
        <w:rPr>
          <w:lang w:val="hr-HR"/>
        </w:rPr>
      </w:pPr>
    </w:p>
    <w:p w14:paraId="6A59656A" w14:textId="77777777" w:rsidR="008B768A" w:rsidRDefault="008B768A">
      <w:pPr>
        <w:rPr>
          <w:lang w:val="hr-HR"/>
        </w:rPr>
      </w:pPr>
    </w:p>
    <w:p w14:paraId="02947B5D" w14:textId="77777777" w:rsidR="008B768A" w:rsidRDefault="008B768A">
      <w:pPr>
        <w:rPr>
          <w:lang w:val="hr-HR"/>
        </w:rPr>
      </w:pPr>
    </w:p>
    <w:p w14:paraId="154D48D3" w14:textId="77777777" w:rsidR="008B768A" w:rsidRDefault="002A0D6D">
      <w:pPr>
        <w:ind w:left="2160" w:firstLine="720"/>
        <w:rPr>
          <w:lang w:val="hr-HR"/>
        </w:rPr>
      </w:pPr>
      <w:r>
        <w:rPr>
          <w:lang w:val="hr-HR"/>
        </w:rPr>
        <w:t xml:space="preserve">                                 Izvedbeni plan i program sastavio</w:t>
      </w:r>
    </w:p>
    <w:p w14:paraId="50EF764F" w14:textId="3D9201C9" w:rsidR="008B768A" w:rsidRDefault="002A0D6D">
      <w:pPr>
        <w:ind w:left="2160" w:firstLine="720"/>
        <w:rPr>
          <w:lang w:val="hr-HR"/>
        </w:rPr>
      </w:pPr>
      <w:r>
        <w:rPr>
          <w:lang w:val="hr-HR"/>
        </w:rPr>
        <w:t xml:space="preserve">                                           (učitelj voditelj):</w:t>
      </w:r>
    </w:p>
    <w:p w14:paraId="0D9A9343" w14:textId="77777777" w:rsidR="008B768A" w:rsidRDefault="008B768A">
      <w:pPr>
        <w:ind w:left="2160" w:firstLine="720"/>
        <w:rPr>
          <w:lang w:val="hr-HR"/>
        </w:rPr>
      </w:pPr>
    </w:p>
    <w:p w14:paraId="7E102DA7" w14:textId="2D06502F" w:rsidR="008B768A" w:rsidRDefault="002A0D6D">
      <w:pPr>
        <w:ind w:left="2160" w:firstLine="720"/>
        <w:rPr>
          <w:lang w:val="hr-HR"/>
        </w:rPr>
      </w:pPr>
      <w:r>
        <w:rPr>
          <w:lang w:val="hr-HR"/>
        </w:rPr>
        <w:t xml:space="preserve">                                     Bosiljka Vrban Arh mag.prim.educ</w:t>
      </w:r>
    </w:p>
    <w:p w14:paraId="4DB46856" w14:textId="77777777" w:rsidR="008B768A" w:rsidRDefault="008B768A">
      <w:pPr>
        <w:rPr>
          <w:lang w:val="hr-HR"/>
        </w:rPr>
      </w:pPr>
    </w:p>
    <w:p w14:paraId="1D139112" w14:textId="4C724A45" w:rsidR="008B768A" w:rsidRDefault="002A0D6D">
      <w:pPr>
        <w:rPr>
          <w:lang w:val="hr-HR"/>
        </w:rPr>
      </w:pPr>
      <w:r>
        <w:rPr>
          <w:lang w:val="hr-HR"/>
        </w:rPr>
        <w:t xml:space="preserve">U Bakru </w:t>
      </w:r>
      <w:r w:rsidR="00E4682A">
        <w:rPr>
          <w:lang w:val="hr-HR"/>
        </w:rPr>
        <w:t>9.10.2024.</w:t>
      </w:r>
    </w:p>
    <w:p w14:paraId="12B1339D" w14:textId="77777777" w:rsidR="008B768A" w:rsidRDefault="008B768A"/>
    <w:sectPr w:rsidR="008B768A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E1973"/>
    <w:multiLevelType w:val="multilevel"/>
    <w:tmpl w:val="15AA7E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F10F3C"/>
    <w:multiLevelType w:val="multilevel"/>
    <w:tmpl w:val="49BC01E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A"/>
    <w:rsid w:val="00014E31"/>
    <w:rsid w:val="001D257B"/>
    <w:rsid w:val="002A0D6D"/>
    <w:rsid w:val="003F3A66"/>
    <w:rsid w:val="00464613"/>
    <w:rsid w:val="007A20C4"/>
    <w:rsid w:val="008B768A"/>
    <w:rsid w:val="00C7674D"/>
    <w:rsid w:val="00D2310A"/>
    <w:rsid w:val="00E4682A"/>
    <w:rsid w:val="0F567470"/>
    <w:rsid w:val="1509D308"/>
    <w:rsid w:val="1E803C34"/>
    <w:rsid w:val="477D4B18"/>
    <w:rsid w:val="4CA6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5D73"/>
  <w15:docId w15:val="{C8B99366-C640-4BBE-8854-4D2D363C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EB6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2Char">
    <w:name w:val="Tijelo teksta 2 Char"/>
    <w:basedOn w:val="Zadanifontodlomka"/>
    <w:link w:val="Tijeloteksta2"/>
    <w:qFormat/>
    <w:rsid w:val="00265EB6"/>
    <w:rPr>
      <w:rFonts w:ascii="Times New Roman" w:eastAsia="Times New Roman" w:hAnsi="Times New Roman" w:cs="Times New Roman"/>
      <w:sz w:val="24"/>
      <w:szCs w:val="24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ijeloteksta2">
    <w:name w:val="Body Text 2"/>
    <w:basedOn w:val="Normal"/>
    <w:link w:val="Tijeloteksta2Char"/>
    <w:qFormat/>
    <w:rsid w:val="00265EB6"/>
    <w:pPr>
      <w:ind w:right="536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695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8" ma:contentTypeDescription="Stvaranje novog dokumenta." ma:contentTypeScope="" ma:versionID="616022fbe0f96d18014793f3caa706d6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7f8d9f554d05b0161a1be8189b0777c0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034d1c-a485-4d71-999b-279a86d44341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01325-2A67-436D-91F4-0BD937C407BB}"/>
</file>

<file path=customXml/itemProps2.xml><?xml version="1.0" encoding="utf-8"?>
<ds:datastoreItem xmlns:ds="http://schemas.openxmlformats.org/officeDocument/2006/customXml" ds:itemID="{F22AD0E5-7679-4ED3-BEE5-C7A376A7E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3433</Characters>
  <Application>Microsoft Office Word</Application>
  <DocSecurity>0</DocSecurity>
  <Lines>28</Lines>
  <Paragraphs>8</Paragraphs>
  <ScaleCrop>false</ScaleCrop>
  <Company>Grizli777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Vičević</dc:creator>
  <dc:description/>
  <cp:lastModifiedBy>Igor Ikač</cp:lastModifiedBy>
  <cp:revision>5</cp:revision>
  <dcterms:created xsi:type="dcterms:W3CDTF">2024-10-10T09:56:00Z</dcterms:created>
  <dcterms:modified xsi:type="dcterms:W3CDTF">2024-10-10T10:08:00Z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